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2449" w14:textId="43DDE0C3" w:rsidR="008F39DB" w:rsidRDefault="008F39DB" w:rsidP="00F848FC">
      <w:pPr>
        <w:spacing w:line="240" w:lineRule="auto"/>
        <w:jc w:val="center"/>
        <w:rPr>
          <w:b/>
          <w:sz w:val="40"/>
          <w:szCs w:val="24"/>
        </w:rPr>
      </w:pPr>
      <w:r>
        <w:rPr>
          <w:b/>
          <w:noProof/>
          <w:sz w:val="40"/>
          <w:szCs w:val="24"/>
        </w:rPr>
        <w:drawing>
          <wp:inline distT="0" distB="0" distL="0" distR="0" wp14:anchorId="320477C6" wp14:editId="4A407795">
            <wp:extent cx="2047875" cy="1231000"/>
            <wp:effectExtent l="0" t="0" r="0" b="7620"/>
            <wp:docPr id="17144240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2405" name="Picture 1" descr="A blue and white logo&#10;&#10;Description automatically generated"/>
                    <pic:cNvPicPr/>
                  </pic:nvPicPr>
                  <pic:blipFill>
                    <a:blip r:embed="rId5"/>
                    <a:stretch>
                      <a:fillRect/>
                    </a:stretch>
                  </pic:blipFill>
                  <pic:spPr>
                    <a:xfrm>
                      <a:off x="0" y="0"/>
                      <a:ext cx="2055432" cy="1235542"/>
                    </a:xfrm>
                    <a:prstGeom prst="rect">
                      <a:avLst/>
                    </a:prstGeom>
                  </pic:spPr>
                </pic:pic>
              </a:graphicData>
            </a:graphic>
          </wp:inline>
        </w:drawing>
      </w:r>
    </w:p>
    <w:p w14:paraId="5D1A6FAE" w14:textId="6C930F32" w:rsidR="008F39DB" w:rsidRPr="008F39DB" w:rsidRDefault="00E94204" w:rsidP="008F39DB">
      <w:pPr>
        <w:spacing w:after="0" w:line="240" w:lineRule="auto"/>
        <w:jc w:val="center"/>
        <w:rPr>
          <w:b/>
          <w:sz w:val="32"/>
          <w:szCs w:val="32"/>
        </w:rPr>
      </w:pPr>
      <w:r w:rsidRPr="008F39DB">
        <w:rPr>
          <w:b/>
          <w:sz w:val="32"/>
          <w:szCs w:val="32"/>
        </w:rPr>
        <w:t>202</w:t>
      </w:r>
      <w:r w:rsidR="00D32717">
        <w:rPr>
          <w:b/>
          <w:sz w:val="32"/>
          <w:szCs w:val="32"/>
        </w:rPr>
        <w:t>5</w:t>
      </w:r>
      <w:r w:rsidRPr="008F39DB">
        <w:rPr>
          <w:b/>
          <w:sz w:val="32"/>
          <w:szCs w:val="32"/>
        </w:rPr>
        <w:t xml:space="preserve"> CSCF </w:t>
      </w:r>
      <w:r w:rsidR="008F39DB" w:rsidRPr="008F39DB">
        <w:rPr>
          <w:b/>
          <w:sz w:val="32"/>
          <w:szCs w:val="32"/>
        </w:rPr>
        <w:t>Fall Competitive Grants</w:t>
      </w:r>
    </w:p>
    <w:p w14:paraId="4EC9F85F" w14:textId="7AB67527" w:rsidR="002625AB" w:rsidRDefault="008F39DB" w:rsidP="008F39DB">
      <w:pPr>
        <w:spacing w:after="0" w:line="240" w:lineRule="auto"/>
        <w:jc w:val="center"/>
        <w:rPr>
          <w:i/>
          <w:sz w:val="24"/>
          <w:szCs w:val="24"/>
        </w:rPr>
      </w:pPr>
      <w:r w:rsidRPr="008F39DB">
        <w:rPr>
          <w:b/>
          <w:sz w:val="32"/>
          <w:szCs w:val="32"/>
        </w:rPr>
        <w:t>Funds for Northwest Oklahoma</w:t>
      </w:r>
      <w:r w:rsidR="00D9525F">
        <w:rPr>
          <w:b/>
          <w:sz w:val="40"/>
          <w:szCs w:val="24"/>
        </w:rPr>
        <w:br/>
      </w:r>
    </w:p>
    <w:p w14:paraId="0F08AA2B" w14:textId="7EB2E44F"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sz w:val="24"/>
          <w:szCs w:val="24"/>
        </w:rPr>
        <w:t xml:space="preserve">The Cherokee Strip Community Foundation (CSCF) Board of Directors is proud to announce </w:t>
      </w:r>
      <w:r w:rsidRPr="00D32717">
        <w:rPr>
          <w:rFonts w:ascii="Avenir Next LT Pro Light" w:hAnsi="Avenir Next LT Pro Light"/>
          <w:b/>
          <w:bCs/>
          <w:sz w:val="24"/>
          <w:szCs w:val="24"/>
        </w:rPr>
        <w:t>13 recipients</w:t>
      </w:r>
      <w:r w:rsidRPr="00D32717">
        <w:rPr>
          <w:rFonts w:ascii="Avenir Next LT Pro Light" w:hAnsi="Avenir Next LT Pro Light"/>
          <w:sz w:val="24"/>
          <w:szCs w:val="24"/>
        </w:rPr>
        <w:t xml:space="preserve"> of the 2025 </w:t>
      </w:r>
      <w:r>
        <w:rPr>
          <w:rFonts w:ascii="Avenir Next LT Pro Light" w:hAnsi="Avenir Next LT Pro Light"/>
          <w:sz w:val="24"/>
          <w:szCs w:val="24"/>
        </w:rPr>
        <w:t>Fall Competitive</w:t>
      </w:r>
      <w:r w:rsidRPr="00D32717">
        <w:rPr>
          <w:rFonts w:ascii="Avenir Next LT Pro Light" w:hAnsi="Avenir Next LT Pro Light"/>
          <w:sz w:val="24"/>
          <w:szCs w:val="24"/>
        </w:rPr>
        <w:t xml:space="preserve"> </w:t>
      </w:r>
      <w:r>
        <w:rPr>
          <w:rFonts w:ascii="Avenir Next LT Pro Light" w:hAnsi="Avenir Next LT Pro Light"/>
          <w:sz w:val="24"/>
          <w:szCs w:val="24"/>
        </w:rPr>
        <w:t>G</w:t>
      </w:r>
      <w:r w:rsidRPr="00D32717">
        <w:rPr>
          <w:rFonts w:ascii="Avenir Next LT Pro Light" w:hAnsi="Avenir Next LT Pro Light"/>
          <w:sz w:val="24"/>
          <w:szCs w:val="24"/>
        </w:rPr>
        <w:t xml:space="preserve">rant cycle. Through these two charitable funds, CSCF awarded </w:t>
      </w:r>
      <w:r w:rsidRPr="00D32717">
        <w:rPr>
          <w:rFonts w:ascii="Avenir Next LT Pro Light" w:hAnsi="Avenir Next LT Pro Light"/>
          <w:b/>
          <w:bCs/>
          <w:sz w:val="24"/>
          <w:szCs w:val="24"/>
        </w:rPr>
        <w:t>$65,303</w:t>
      </w:r>
      <w:r w:rsidRPr="00D32717">
        <w:rPr>
          <w:rFonts w:ascii="Avenir Next LT Pro Light" w:hAnsi="Avenir Next LT Pro Light"/>
          <w:sz w:val="24"/>
          <w:szCs w:val="24"/>
        </w:rPr>
        <w:t xml:space="preserve"> to nonprofit organizations serving Northwest Oklahoma and neighboring communities.</w:t>
      </w:r>
    </w:p>
    <w:p w14:paraId="5A74FC4D" w14:textId="4DADBBA0"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sz w:val="24"/>
          <w:szCs w:val="24"/>
        </w:rPr>
        <w:t xml:space="preserve">The Sisters of Mercy Fund supports organizations that promote health care and social services throughout Northwest Oklahoma. The Ralph &amp; Win Goley Fund provides grants that promote nutrition education and help provide nourishment for individuals and families in need. Together, these funds strengthen the health and </w:t>
      </w:r>
      <w:r>
        <w:rPr>
          <w:rFonts w:ascii="Avenir Next LT Pro Light" w:hAnsi="Avenir Next LT Pro Light"/>
          <w:sz w:val="24"/>
          <w:szCs w:val="24"/>
        </w:rPr>
        <w:t>well-being</w:t>
      </w:r>
      <w:r w:rsidRPr="00D32717">
        <w:rPr>
          <w:rFonts w:ascii="Avenir Next LT Pro Light" w:hAnsi="Avenir Next LT Pro Light"/>
          <w:sz w:val="24"/>
          <w:szCs w:val="24"/>
        </w:rPr>
        <w:t xml:space="preserve"> of our region through strategic charitable investments.</w:t>
      </w:r>
    </w:p>
    <w:p w14:paraId="54FFF727"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sz w:val="24"/>
          <w:szCs w:val="24"/>
        </w:rPr>
        <w:t>Each year, CSCF's Grant Selection Committee reviews applications from organizations working to address important community needs. This year's funded projects improve access to health care, provide nutritious food, strengthen families, expand youth opportunities, and support vulnerable populations across Northwest Oklahoma.</w:t>
      </w:r>
    </w:p>
    <w:p w14:paraId="7AB9838F"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sz w:val="24"/>
          <w:szCs w:val="24"/>
        </w:rPr>
        <w:t>The following grants were awarded:</w:t>
      </w:r>
    </w:p>
    <w:p w14:paraId="39F8F079"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Catholic Charities:</w:t>
      </w:r>
      <w:r w:rsidRPr="00D32717">
        <w:rPr>
          <w:rFonts w:ascii="Avenir Next LT Pro Light" w:hAnsi="Avenir Next LT Pro Light"/>
          <w:sz w:val="24"/>
          <w:szCs w:val="24"/>
        </w:rPr>
        <w:t xml:space="preserve"> Awarded </w:t>
      </w:r>
      <w:r w:rsidRPr="00D32717">
        <w:rPr>
          <w:rFonts w:ascii="Avenir Next LT Pro Light" w:hAnsi="Avenir Next LT Pro Light"/>
          <w:b/>
          <w:bCs/>
          <w:sz w:val="24"/>
          <w:szCs w:val="24"/>
        </w:rPr>
        <w:t>$8,600</w:t>
      </w:r>
      <w:r w:rsidRPr="00D32717">
        <w:rPr>
          <w:rFonts w:ascii="Avenir Next LT Pro Light" w:hAnsi="Avenir Next LT Pro Light"/>
          <w:sz w:val="24"/>
          <w:szCs w:val="24"/>
        </w:rPr>
        <w:t xml:space="preserve"> to provide case management, counseling, and emergency assistance in Enid.</w:t>
      </w:r>
    </w:p>
    <w:p w14:paraId="1E2E1E9C" w14:textId="781BADBD"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D</w:t>
      </w:r>
      <w:r>
        <w:rPr>
          <w:rFonts w:ascii="Avenir Next LT Pro Light" w:hAnsi="Avenir Next LT Pro Light"/>
          <w:b/>
          <w:bCs/>
          <w:sz w:val="24"/>
          <w:szCs w:val="24"/>
        </w:rPr>
        <w:t>-</w:t>
      </w:r>
      <w:r w:rsidRPr="00D32717">
        <w:rPr>
          <w:rFonts w:ascii="Avenir Next LT Pro Light" w:hAnsi="Avenir Next LT Pro Light"/>
          <w:b/>
          <w:bCs/>
          <w:sz w:val="24"/>
          <w:szCs w:val="24"/>
        </w:rPr>
        <w:t>DENT (Dentists for the Disabled and Elderly in Need of Treatment):</w:t>
      </w:r>
      <w:r w:rsidRPr="00D32717">
        <w:rPr>
          <w:rFonts w:ascii="Avenir Next LT Pro Light" w:hAnsi="Avenir Next LT Pro Light"/>
          <w:sz w:val="24"/>
          <w:szCs w:val="24"/>
        </w:rPr>
        <w:t xml:space="preserve"> Received </w:t>
      </w:r>
      <w:r w:rsidRPr="00D32717">
        <w:rPr>
          <w:rFonts w:ascii="Avenir Next LT Pro Light" w:hAnsi="Avenir Next LT Pro Light"/>
          <w:b/>
          <w:bCs/>
          <w:sz w:val="24"/>
          <w:szCs w:val="24"/>
        </w:rPr>
        <w:t>$2,500</w:t>
      </w:r>
      <w:r w:rsidRPr="00D32717">
        <w:rPr>
          <w:rFonts w:ascii="Avenir Next LT Pro Light" w:hAnsi="Avenir Next LT Pro Light"/>
          <w:sz w:val="24"/>
          <w:szCs w:val="24"/>
        </w:rPr>
        <w:t xml:space="preserve"> to provide restorative dental care for low income, uninsured, and disabled patients.</w:t>
      </w:r>
    </w:p>
    <w:p w14:paraId="6A59198A"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Families Helping Families:</w:t>
      </w:r>
      <w:r w:rsidRPr="00D32717">
        <w:rPr>
          <w:rFonts w:ascii="Avenir Next LT Pro Light" w:hAnsi="Avenir Next LT Pro Light"/>
          <w:sz w:val="24"/>
          <w:szCs w:val="24"/>
        </w:rPr>
        <w:t xml:space="preserve"> Awarded </w:t>
      </w:r>
      <w:r w:rsidRPr="00D32717">
        <w:rPr>
          <w:rFonts w:ascii="Avenir Next LT Pro Light" w:hAnsi="Avenir Next LT Pro Light"/>
          <w:b/>
          <w:bCs/>
          <w:sz w:val="24"/>
          <w:szCs w:val="24"/>
        </w:rPr>
        <w:t>$2,000</w:t>
      </w:r>
      <w:r w:rsidRPr="00D32717">
        <w:rPr>
          <w:rFonts w:ascii="Avenir Next LT Pro Light" w:hAnsi="Avenir Next LT Pro Light"/>
          <w:sz w:val="24"/>
          <w:szCs w:val="24"/>
        </w:rPr>
        <w:t xml:space="preserve"> to purchase a pallet scale that improves efficiency in food distribution.</w:t>
      </w:r>
    </w:p>
    <w:p w14:paraId="7735BF49"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Girl Scouts of Western Oklahoma:</w:t>
      </w:r>
      <w:r w:rsidRPr="00D32717">
        <w:rPr>
          <w:rFonts w:ascii="Avenir Next LT Pro Light" w:hAnsi="Avenir Next LT Pro Light"/>
          <w:sz w:val="24"/>
          <w:szCs w:val="24"/>
        </w:rPr>
        <w:t xml:space="preserve"> Received </w:t>
      </w:r>
      <w:r w:rsidRPr="00D32717">
        <w:rPr>
          <w:rFonts w:ascii="Avenir Next LT Pro Light" w:hAnsi="Avenir Next LT Pro Light"/>
          <w:b/>
          <w:bCs/>
          <w:sz w:val="24"/>
          <w:szCs w:val="24"/>
        </w:rPr>
        <w:t>$2,500</w:t>
      </w:r>
      <w:r w:rsidRPr="00D32717">
        <w:rPr>
          <w:rFonts w:ascii="Avenir Next LT Pro Light" w:hAnsi="Avenir Next LT Pro Light"/>
          <w:sz w:val="24"/>
          <w:szCs w:val="24"/>
        </w:rPr>
        <w:t xml:space="preserve"> to provide financial assistance for members, troop </w:t>
      </w:r>
      <w:proofErr w:type="gramStart"/>
      <w:r w:rsidRPr="00D32717">
        <w:rPr>
          <w:rFonts w:ascii="Avenir Next LT Pro Light" w:hAnsi="Avenir Next LT Pro Light"/>
          <w:sz w:val="24"/>
          <w:szCs w:val="24"/>
        </w:rPr>
        <w:t>experiences</w:t>
      </w:r>
      <w:proofErr w:type="gramEnd"/>
      <w:r w:rsidRPr="00D32717">
        <w:rPr>
          <w:rFonts w:ascii="Avenir Next LT Pro Light" w:hAnsi="Avenir Next LT Pro Light"/>
          <w:sz w:val="24"/>
          <w:szCs w:val="24"/>
        </w:rPr>
        <w:t>, and recruitment efforts.</w:t>
      </w:r>
    </w:p>
    <w:p w14:paraId="63F852E5"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Great Expectations Foundation:</w:t>
      </w:r>
      <w:r w:rsidRPr="00D32717">
        <w:rPr>
          <w:rFonts w:ascii="Avenir Next LT Pro Light" w:hAnsi="Avenir Next LT Pro Light"/>
          <w:sz w:val="24"/>
          <w:szCs w:val="24"/>
        </w:rPr>
        <w:t xml:space="preserve"> Awarded </w:t>
      </w:r>
      <w:r w:rsidRPr="00D32717">
        <w:rPr>
          <w:rFonts w:ascii="Avenir Next LT Pro Light" w:hAnsi="Avenir Next LT Pro Light"/>
          <w:b/>
          <w:bCs/>
          <w:sz w:val="24"/>
          <w:szCs w:val="24"/>
        </w:rPr>
        <w:t>$1,200</w:t>
      </w:r>
      <w:r w:rsidRPr="00D32717">
        <w:rPr>
          <w:rFonts w:ascii="Avenir Next LT Pro Light" w:hAnsi="Avenir Next LT Pro Light"/>
          <w:sz w:val="24"/>
          <w:szCs w:val="24"/>
        </w:rPr>
        <w:t xml:space="preserve"> to support educator training through the Great Expectations Institute.</w:t>
      </w:r>
    </w:p>
    <w:p w14:paraId="4891134D"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Loaves and Fishes NWOK:</w:t>
      </w:r>
      <w:r w:rsidRPr="00D32717">
        <w:rPr>
          <w:rFonts w:ascii="Avenir Next LT Pro Light" w:hAnsi="Avenir Next LT Pro Light"/>
          <w:sz w:val="24"/>
          <w:szCs w:val="24"/>
        </w:rPr>
        <w:t xml:space="preserve"> Received </w:t>
      </w:r>
      <w:r w:rsidRPr="00D32717">
        <w:rPr>
          <w:rFonts w:ascii="Avenir Next LT Pro Light" w:hAnsi="Avenir Next LT Pro Light"/>
          <w:b/>
          <w:bCs/>
          <w:sz w:val="24"/>
          <w:szCs w:val="24"/>
        </w:rPr>
        <w:t>$10,000</w:t>
      </w:r>
      <w:r w:rsidRPr="00D32717">
        <w:rPr>
          <w:rFonts w:ascii="Avenir Next LT Pro Light" w:hAnsi="Avenir Next LT Pro Light"/>
          <w:sz w:val="24"/>
          <w:szCs w:val="24"/>
        </w:rPr>
        <w:t xml:space="preserve"> to purchase nutrient rich foods, dairy products, and fresh produce for the food pantry.</w:t>
      </w:r>
    </w:p>
    <w:p w14:paraId="009E5156"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Marland Children's Home and Marland's Place:</w:t>
      </w:r>
      <w:r w:rsidRPr="00D32717">
        <w:rPr>
          <w:rFonts w:ascii="Avenir Next LT Pro Light" w:hAnsi="Avenir Next LT Pro Light"/>
          <w:sz w:val="24"/>
          <w:szCs w:val="24"/>
        </w:rPr>
        <w:t xml:space="preserve"> Awarded </w:t>
      </w:r>
      <w:r w:rsidRPr="00D32717">
        <w:rPr>
          <w:rFonts w:ascii="Avenir Next LT Pro Light" w:hAnsi="Avenir Next LT Pro Light"/>
          <w:b/>
          <w:bCs/>
          <w:sz w:val="24"/>
          <w:szCs w:val="24"/>
        </w:rPr>
        <w:t>$10,000</w:t>
      </w:r>
      <w:r w:rsidRPr="00D32717">
        <w:rPr>
          <w:rFonts w:ascii="Avenir Next LT Pro Light" w:hAnsi="Avenir Next LT Pro Light"/>
          <w:sz w:val="24"/>
          <w:szCs w:val="24"/>
        </w:rPr>
        <w:t xml:space="preserve"> to support construction of four tiny homes for young adults aging out of foster care or experiencing housing insecurity.</w:t>
      </w:r>
    </w:p>
    <w:p w14:paraId="54A2F3FB"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lastRenderedPageBreak/>
        <w:t>New Emergency Resource Agency (NERA):</w:t>
      </w:r>
      <w:r w:rsidRPr="00D32717">
        <w:rPr>
          <w:rFonts w:ascii="Avenir Next LT Pro Light" w:hAnsi="Avenir Next LT Pro Light"/>
          <w:sz w:val="24"/>
          <w:szCs w:val="24"/>
        </w:rPr>
        <w:t xml:space="preserve"> Received </w:t>
      </w:r>
      <w:r w:rsidRPr="00D32717">
        <w:rPr>
          <w:rFonts w:ascii="Avenir Next LT Pro Light" w:hAnsi="Avenir Next LT Pro Light"/>
          <w:b/>
          <w:bCs/>
          <w:sz w:val="24"/>
          <w:szCs w:val="24"/>
        </w:rPr>
        <w:t>$4,903</w:t>
      </w:r>
      <w:r w:rsidRPr="00D32717">
        <w:rPr>
          <w:rFonts w:ascii="Avenir Next LT Pro Light" w:hAnsi="Avenir Next LT Pro Light"/>
          <w:sz w:val="24"/>
          <w:szCs w:val="24"/>
        </w:rPr>
        <w:t xml:space="preserve"> to provide holiday meals for 165 families and purchase technology that improves food distribution.</w:t>
      </w:r>
    </w:p>
    <w:p w14:paraId="0A76D6AE" w14:textId="0E8820FA"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Oklahoma Dental Foundation:</w:t>
      </w:r>
      <w:r w:rsidRPr="00D32717">
        <w:rPr>
          <w:rFonts w:ascii="Avenir Next LT Pro Light" w:hAnsi="Avenir Next LT Pro Light"/>
          <w:sz w:val="24"/>
          <w:szCs w:val="24"/>
        </w:rPr>
        <w:t xml:space="preserve"> Awarded </w:t>
      </w:r>
      <w:r w:rsidRPr="00D32717">
        <w:rPr>
          <w:rFonts w:ascii="Avenir Next LT Pro Light" w:hAnsi="Avenir Next LT Pro Light"/>
          <w:b/>
          <w:bCs/>
          <w:sz w:val="24"/>
          <w:szCs w:val="24"/>
        </w:rPr>
        <w:t>$2,500</w:t>
      </w:r>
      <w:r w:rsidRPr="00D32717">
        <w:rPr>
          <w:rFonts w:ascii="Avenir Next LT Pro Light" w:hAnsi="Avenir Next LT Pro Light"/>
          <w:sz w:val="24"/>
          <w:szCs w:val="24"/>
        </w:rPr>
        <w:t xml:space="preserve"> to support the Oklahoma Mission of Mercy, a free </w:t>
      </w:r>
      <w:r>
        <w:rPr>
          <w:rFonts w:ascii="Avenir Next LT Pro Light" w:hAnsi="Avenir Next LT Pro Light"/>
          <w:sz w:val="24"/>
          <w:szCs w:val="24"/>
        </w:rPr>
        <w:t>two-day</w:t>
      </w:r>
      <w:r w:rsidRPr="00D32717">
        <w:rPr>
          <w:rFonts w:ascii="Avenir Next LT Pro Light" w:hAnsi="Avenir Next LT Pro Light"/>
          <w:sz w:val="24"/>
          <w:szCs w:val="24"/>
        </w:rPr>
        <w:t xml:space="preserve"> dental clinic </w:t>
      </w:r>
      <w:r>
        <w:rPr>
          <w:rFonts w:ascii="Avenir Next LT Pro Light" w:hAnsi="Avenir Next LT Pro Light"/>
          <w:sz w:val="24"/>
          <w:szCs w:val="24"/>
        </w:rPr>
        <w:t xml:space="preserve">in Enid </w:t>
      </w:r>
      <w:r w:rsidRPr="00D32717">
        <w:rPr>
          <w:rFonts w:ascii="Avenir Next LT Pro Light" w:hAnsi="Avenir Next LT Pro Light"/>
          <w:sz w:val="24"/>
          <w:szCs w:val="24"/>
        </w:rPr>
        <w:t>serving Oklahomans.</w:t>
      </w:r>
    </w:p>
    <w:p w14:paraId="0C167EC5"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Oklahoma Project Woman:</w:t>
      </w:r>
      <w:r w:rsidRPr="00D32717">
        <w:rPr>
          <w:rFonts w:ascii="Avenir Next LT Pro Light" w:hAnsi="Avenir Next LT Pro Light"/>
          <w:sz w:val="24"/>
          <w:szCs w:val="24"/>
        </w:rPr>
        <w:t xml:space="preserve"> Received </w:t>
      </w:r>
      <w:r w:rsidRPr="00D32717">
        <w:rPr>
          <w:rFonts w:ascii="Avenir Next LT Pro Light" w:hAnsi="Avenir Next LT Pro Light"/>
          <w:b/>
          <w:bCs/>
          <w:sz w:val="24"/>
          <w:szCs w:val="24"/>
        </w:rPr>
        <w:t>$7,500</w:t>
      </w:r>
      <w:r w:rsidRPr="00D32717">
        <w:rPr>
          <w:rFonts w:ascii="Avenir Next LT Pro Light" w:hAnsi="Avenir Next LT Pro Light"/>
          <w:sz w:val="24"/>
          <w:szCs w:val="24"/>
        </w:rPr>
        <w:t xml:space="preserve"> to provide no cost breast health services that promote early detection.</w:t>
      </w:r>
    </w:p>
    <w:p w14:paraId="560A0FD3"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On Stage Woodward:</w:t>
      </w:r>
      <w:r w:rsidRPr="00D32717">
        <w:rPr>
          <w:rFonts w:ascii="Avenir Next LT Pro Light" w:hAnsi="Avenir Next LT Pro Light"/>
          <w:sz w:val="24"/>
          <w:szCs w:val="24"/>
        </w:rPr>
        <w:t xml:space="preserve"> Awarded </w:t>
      </w:r>
      <w:r w:rsidRPr="00D32717">
        <w:rPr>
          <w:rFonts w:ascii="Avenir Next LT Pro Light" w:hAnsi="Avenir Next LT Pro Light"/>
          <w:b/>
          <w:bCs/>
          <w:sz w:val="24"/>
          <w:szCs w:val="24"/>
        </w:rPr>
        <w:t>$3,500</w:t>
      </w:r>
      <w:r w:rsidRPr="00D32717">
        <w:rPr>
          <w:rFonts w:ascii="Avenir Next LT Pro Light" w:hAnsi="Avenir Next LT Pro Light"/>
          <w:sz w:val="24"/>
          <w:szCs w:val="24"/>
        </w:rPr>
        <w:t xml:space="preserve"> to expand youth theater productions, educational programming, and arts opportunities.</w:t>
      </w:r>
    </w:p>
    <w:p w14:paraId="5B0DFDB3"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Parents Helping Parents:</w:t>
      </w:r>
      <w:r w:rsidRPr="00D32717">
        <w:rPr>
          <w:rFonts w:ascii="Avenir Next LT Pro Light" w:hAnsi="Avenir Next LT Pro Light"/>
          <w:sz w:val="24"/>
          <w:szCs w:val="24"/>
        </w:rPr>
        <w:t xml:space="preserve"> Received </w:t>
      </w:r>
      <w:r w:rsidRPr="00D32717">
        <w:rPr>
          <w:rFonts w:ascii="Avenir Next LT Pro Light" w:hAnsi="Avenir Next LT Pro Light"/>
          <w:b/>
          <w:bCs/>
          <w:sz w:val="24"/>
          <w:szCs w:val="24"/>
        </w:rPr>
        <w:t>$1,500</w:t>
      </w:r>
      <w:r w:rsidRPr="00D32717">
        <w:rPr>
          <w:rFonts w:ascii="Avenir Next LT Pro Light" w:hAnsi="Avenir Next LT Pro Light"/>
          <w:sz w:val="24"/>
          <w:szCs w:val="24"/>
        </w:rPr>
        <w:t xml:space="preserve"> to develop educational materials and resource guides for parents.</w:t>
      </w:r>
    </w:p>
    <w:p w14:paraId="42CA9305"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b/>
          <w:bCs/>
          <w:sz w:val="24"/>
          <w:szCs w:val="24"/>
        </w:rPr>
        <w:t>The Salvation Army:</w:t>
      </w:r>
      <w:r w:rsidRPr="00D32717">
        <w:rPr>
          <w:rFonts w:ascii="Avenir Next LT Pro Light" w:hAnsi="Avenir Next LT Pro Light"/>
          <w:sz w:val="24"/>
          <w:szCs w:val="24"/>
        </w:rPr>
        <w:t xml:space="preserve"> Awarded </w:t>
      </w:r>
      <w:r w:rsidRPr="00D32717">
        <w:rPr>
          <w:rFonts w:ascii="Avenir Next LT Pro Light" w:hAnsi="Avenir Next LT Pro Light"/>
          <w:b/>
          <w:bCs/>
          <w:sz w:val="24"/>
          <w:szCs w:val="24"/>
        </w:rPr>
        <w:t>$8,600</w:t>
      </w:r>
      <w:r w:rsidRPr="00D32717">
        <w:rPr>
          <w:rFonts w:ascii="Avenir Next LT Pro Light" w:hAnsi="Avenir Next LT Pro Light"/>
          <w:sz w:val="24"/>
          <w:szCs w:val="24"/>
        </w:rPr>
        <w:t xml:space="preserve"> to provide utility assistance for families experiencing financial hardship.</w:t>
      </w:r>
    </w:p>
    <w:p w14:paraId="7076FC3B"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sz w:val="24"/>
          <w:szCs w:val="24"/>
        </w:rPr>
        <w:t>The Cherokee Strip Community Foundation is honored to partner with generous donors whose charitable funds continue to improve lives across Northwest Oklahoma. Through thoughtful grantmaking, these investments help build healthier communities, strengthen families, and create lasting opportunities for future generations.</w:t>
      </w:r>
    </w:p>
    <w:p w14:paraId="1FB76656" w14:textId="77777777" w:rsidR="00D32717" w:rsidRPr="00D32717" w:rsidRDefault="00D32717" w:rsidP="00D32717">
      <w:pPr>
        <w:spacing w:line="240" w:lineRule="auto"/>
        <w:rPr>
          <w:rFonts w:ascii="Avenir Next LT Pro Light" w:hAnsi="Avenir Next LT Pro Light"/>
          <w:sz w:val="24"/>
          <w:szCs w:val="24"/>
        </w:rPr>
      </w:pPr>
      <w:r w:rsidRPr="00D32717">
        <w:rPr>
          <w:rFonts w:ascii="Avenir Next LT Pro Light" w:hAnsi="Avenir Next LT Pro Light"/>
          <w:sz w:val="24"/>
          <w:szCs w:val="24"/>
        </w:rPr>
        <w:t xml:space="preserve">To learn more about CSCF's grant programs or how to establish a charitable fund, visit </w:t>
      </w:r>
      <w:hyperlink r:id="rId6" w:history="1">
        <w:r w:rsidRPr="00D32717">
          <w:rPr>
            <w:rStyle w:val="Hyperlink"/>
            <w:rFonts w:ascii="Avenir Next LT Pro Light" w:hAnsi="Avenir Next LT Pro Light"/>
            <w:b/>
            <w:bCs/>
            <w:sz w:val="24"/>
            <w:szCs w:val="24"/>
          </w:rPr>
          <w:t>www.cherokeestripcf.com</w:t>
        </w:r>
      </w:hyperlink>
      <w:r w:rsidRPr="00D32717">
        <w:rPr>
          <w:rFonts w:ascii="Avenir Next LT Pro Light" w:hAnsi="Avenir Next LT Pro Light"/>
          <w:sz w:val="24"/>
          <w:szCs w:val="24"/>
        </w:rPr>
        <w:t>.</w:t>
      </w:r>
    </w:p>
    <w:p w14:paraId="6DC1E097" w14:textId="3D01F45F" w:rsidR="00D400E3" w:rsidRPr="00185893" w:rsidRDefault="00D400E3" w:rsidP="00D32717">
      <w:pPr>
        <w:spacing w:line="240" w:lineRule="auto"/>
        <w:rPr>
          <w:rFonts w:ascii="Avenir Next LT Pro Light" w:hAnsi="Avenir Next LT Pro Light"/>
          <w:sz w:val="24"/>
          <w:szCs w:val="24"/>
        </w:rPr>
      </w:pPr>
    </w:p>
    <w:sectPr w:rsidR="00D400E3" w:rsidRPr="00185893" w:rsidSect="00A9168C">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 Next LT Pro Light">
    <w:charset w:val="00"/>
    <w:family w:val="swiss"/>
    <w:pitch w:val="variable"/>
    <w:sig w:usb0="A00000EF" w:usb1="5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D6000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0120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50"/>
    <w:rsid w:val="00016FFB"/>
    <w:rsid w:val="0002024F"/>
    <w:rsid w:val="00031A88"/>
    <w:rsid w:val="00053333"/>
    <w:rsid w:val="00092D5A"/>
    <w:rsid w:val="000A413E"/>
    <w:rsid w:val="000A4C48"/>
    <w:rsid w:val="000C7C20"/>
    <w:rsid w:val="000E087A"/>
    <w:rsid w:val="000F1EF7"/>
    <w:rsid w:val="0011789F"/>
    <w:rsid w:val="00124CD2"/>
    <w:rsid w:val="00147FE1"/>
    <w:rsid w:val="001659AC"/>
    <w:rsid w:val="00185893"/>
    <w:rsid w:val="001C4CBF"/>
    <w:rsid w:val="001C6194"/>
    <w:rsid w:val="002625AB"/>
    <w:rsid w:val="00273E45"/>
    <w:rsid w:val="002C1F29"/>
    <w:rsid w:val="002E7DAA"/>
    <w:rsid w:val="00322501"/>
    <w:rsid w:val="00324AF4"/>
    <w:rsid w:val="003600D2"/>
    <w:rsid w:val="003D5B2A"/>
    <w:rsid w:val="003F1FE8"/>
    <w:rsid w:val="003F407B"/>
    <w:rsid w:val="00403534"/>
    <w:rsid w:val="0041533E"/>
    <w:rsid w:val="0042198E"/>
    <w:rsid w:val="004241ED"/>
    <w:rsid w:val="004304F4"/>
    <w:rsid w:val="004622BC"/>
    <w:rsid w:val="00467F8B"/>
    <w:rsid w:val="0047697B"/>
    <w:rsid w:val="00492799"/>
    <w:rsid w:val="004B1780"/>
    <w:rsid w:val="004F5FA2"/>
    <w:rsid w:val="005658F5"/>
    <w:rsid w:val="005A15D9"/>
    <w:rsid w:val="005D69E9"/>
    <w:rsid w:val="005E7D3F"/>
    <w:rsid w:val="005F01E3"/>
    <w:rsid w:val="0060566F"/>
    <w:rsid w:val="006A35B3"/>
    <w:rsid w:val="006B3A39"/>
    <w:rsid w:val="006B5A3B"/>
    <w:rsid w:val="006C2396"/>
    <w:rsid w:val="006C5F48"/>
    <w:rsid w:val="006D1800"/>
    <w:rsid w:val="006F72E8"/>
    <w:rsid w:val="007000B3"/>
    <w:rsid w:val="007421DD"/>
    <w:rsid w:val="007566FF"/>
    <w:rsid w:val="007630E8"/>
    <w:rsid w:val="00792FF8"/>
    <w:rsid w:val="007C61AB"/>
    <w:rsid w:val="007F3CB2"/>
    <w:rsid w:val="008115CF"/>
    <w:rsid w:val="008266C6"/>
    <w:rsid w:val="00850928"/>
    <w:rsid w:val="00863BD5"/>
    <w:rsid w:val="00892A87"/>
    <w:rsid w:val="008D6D70"/>
    <w:rsid w:val="008E5798"/>
    <w:rsid w:val="008F39DB"/>
    <w:rsid w:val="00975251"/>
    <w:rsid w:val="009C236E"/>
    <w:rsid w:val="009E5C50"/>
    <w:rsid w:val="00A75EF5"/>
    <w:rsid w:val="00A86B4E"/>
    <w:rsid w:val="00A9168C"/>
    <w:rsid w:val="00A95A07"/>
    <w:rsid w:val="00A97A0C"/>
    <w:rsid w:val="00AC12AE"/>
    <w:rsid w:val="00B45E64"/>
    <w:rsid w:val="00B71D24"/>
    <w:rsid w:val="00B90470"/>
    <w:rsid w:val="00BE7D5D"/>
    <w:rsid w:val="00BF232B"/>
    <w:rsid w:val="00C05019"/>
    <w:rsid w:val="00C43119"/>
    <w:rsid w:val="00C867B3"/>
    <w:rsid w:val="00C95D6E"/>
    <w:rsid w:val="00C978C8"/>
    <w:rsid w:val="00CC6D8A"/>
    <w:rsid w:val="00CD2C8D"/>
    <w:rsid w:val="00CF4959"/>
    <w:rsid w:val="00D32717"/>
    <w:rsid w:val="00D400E3"/>
    <w:rsid w:val="00D667C0"/>
    <w:rsid w:val="00D83EE9"/>
    <w:rsid w:val="00D9525F"/>
    <w:rsid w:val="00DA46A2"/>
    <w:rsid w:val="00DF10A3"/>
    <w:rsid w:val="00DF19EB"/>
    <w:rsid w:val="00E56E73"/>
    <w:rsid w:val="00E816D8"/>
    <w:rsid w:val="00E82BC2"/>
    <w:rsid w:val="00E94204"/>
    <w:rsid w:val="00EA4A06"/>
    <w:rsid w:val="00EE0A58"/>
    <w:rsid w:val="00F16550"/>
    <w:rsid w:val="00F70913"/>
    <w:rsid w:val="00F848FC"/>
    <w:rsid w:val="00FA0948"/>
    <w:rsid w:val="00FE184D"/>
    <w:rsid w:val="00FE18C0"/>
    <w:rsid w:val="00FE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1AE5BF"/>
  <w15:chartTrackingRefBased/>
  <w15:docId w15:val="{82A6B736-A24A-4D88-B578-F003943D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421DD"/>
    <w:rPr>
      <w:color w:val="0000FF"/>
      <w:u w:val="single"/>
    </w:rPr>
  </w:style>
  <w:style w:type="paragraph" w:styleId="BalloonText">
    <w:name w:val="Balloon Text"/>
    <w:basedOn w:val="Normal"/>
    <w:link w:val="BalloonTextChar"/>
    <w:uiPriority w:val="99"/>
    <w:semiHidden/>
    <w:unhideWhenUsed/>
    <w:rsid w:val="0097525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75251"/>
    <w:rPr>
      <w:rFonts w:ascii="Segoe UI" w:hAnsi="Segoe UI" w:cs="Segoe UI"/>
      <w:sz w:val="18"/>
      <w:szCs w:val="18"/>
    </w:rPr>
  </w:style>
  <w:style w:type="character" w:styleId="UnresolvedMention">
    <w:name w:val="Unresolved Mention"/>
    <w:basedOn w:val="DefaultParagraphFont"/>
    <w:uiPriority w:val="99"/>
    <w:semiHidden/>
    <w:unhideWhenUsed/>
    <w:rsid w:val="00D32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352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erokeestripcf.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Links>
    <vt:vector size="6" baseType="variant">
      <vt:variant>
        <vt:i4>4063355</vt:i4>
      </vt:variant>
      <vt:variant>
        <vt:i4>0</vt:i4>
      </vt:variant>
      <vt:variant>
        <vt:i4>0</vt:i4>
      </vt:variant>
      <vt:variant>
        <vt:i4>5</vt:i4>
      </vt:variant>
      <vt:variant>
        <vt:lpwstr>http://www.cherokeestripcf.com/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dc:creator>
  <cp:keywords/>
  <cp:lastModifiedBy>Carrie Sanders</cp:lastModifiedBy>
  <cp:revision>2</cp:revision>
  <cp:lastPrinted>2022-12-20T15:28:00Z</cp:lastPrinted>
  <dcterms:created xsi:type="dcterms:W3CDTF">2026-07-01T20:17:00Z</dcterms:created>
  <dcterms:modified xsi:type="dcterms:W3CDTF">2026-07-01T20:17:00Z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b73f75d3b0d812ba5e5fe33265c7f72d465c1079774f07370be483cc3c54a19d</vt:lpwstr>
  </property>
</Properties>
</file>